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89" w:rsidRDefault="00A6473D" w:rsidP="00C1298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3562350" cy="1085850"/>
            <wp:effectExtent l="19050" t="0" r="0" b="0"/>
            <wp:docPr id="1" name="0 Resim" descr="dck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kw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F71" w:rsidRDefault="00A6473D" w:rsidP="00C12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Decko</w:t>
      </w:r>
      <w:r w:rsidR="00C12989" w:rsidRPr="00C12989">
        <w:rPr>
          <w:b/>
          <w:sz w:val="28"/>
          <w:szCs w:val="28"/>
        </w:rPr>
        <w:t>wood</w:t>
      </w:r>
      <w:r>
        <w:rPr>
          <w:b/>
          <w:sz w:val="28"/>
          <w:szCs w:val="28"/>
        </w:rPr>
        <w:t xml:space="preserve"> DKW</w:t>
      </w:r>
      <w:r w:rsidR="002E2744">
        <w:rPr>
          <w:b/>
          <w:sz w:val="28"/>
          <w:szCs w:val="28"/>
        </w:rPr>
        <w:t>P</w:t>
      </w:r>
      <w:r w:rsidR="00E20BE2">
        <w:rPr>
          <w:b/>
          <w:sz w:val="28"/>
          <w:szCs w:val="28"/>
        </w:rPr>
        <w:t>4</w:t>
      </w:r>
      <w:r w:rsidR="00C12989" w:rsidRPr="00C12989">
        <w:rPr>
          <w:b/>
          <w:sz w:val="28"/>
          <w:szCs w:val="28"/>
        </w:rPr>
        <w:t xml:space="preserve"> </w:t>
      </w:r>
      <w:r w:rsidR="002E2744">
        <w:rPr>
          <w:b/>
          <w:sz w:val="28"/>
          <w:szCs w:val="28"/>
        </w:rPr>
        <w:t xml:space="preserve">DUVAR </w:t>
      </w:r>
      <w:r w:rsidR="00C12989" w:rsidRPr="00C12989">
        <w:rPr>
          <w:b/>
          <w:sz w:val="28"/>
          <w:szCs w:val="28"/>
        </w:rPr>
        <w:t xml:space="preserve">YUTUCU AKUSTİK AHŞAP </w:t>
      </w:r>
      <w:r>
        <w:rPr>
          <w:b/>
          <w:sz w:val="28"/>
          <w:szCs w:val="28"/>
        </w:rPr>
        <w:t xml:space="preserve">PANEL </w:t>
      </w:r>
      <w:r w:rsidR="00C12989" w:rsidRPr="00C12989">
        <w:rPr>
          <w:b/>
          <w:sz w:val="28"/>
          <w:szCs w:val="28"/>
        </w:rPr>
        <w:t>TEKNİK ŞARTNAME</w:t>
      </w:r>
    </w:p>
    <w:p w:rsidR="00E20BE2" w:rsidRDefault="00A6473D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Bu şartnamede Salon a</w:t>
      </w:r>
      <w:r w:rsidR="00E20BE2" w:rsidRPr="00C85757">
        <w:rPr>
          <w:rFonts w:ascii="Calibri" w:hAnsi="Calibri" w:cs="Calibri"/>
        </w:rPr>
        <w:t xml:space="preserve">rkasında yer alan yutucu akustik duvar kaplamanın malzeme ve metodları tanımlanmaktadır. Yutucu paneller </w:t>
      </w:r>
      <w:r>
        <w:rPr>
          <w:rFonts w:ascii="Calibri" w:hAnsi="Calibri" w:cs="Calibri"/>
        </w:rPr>
        <w:t>Decko</w:t>
      </w:r>
      <w:r w:rsidR="00E20BE2">
        <w:rPr>
          <w:rFonts w:ascii="Calibri" w:hAnsi="Calibri" w:cs="Calibri"/>
        </w:rPr>
        <w:t>wood</w:t>
      </w:r>
      <w:r w:rsidR="00E20BE2" w:rsidRPr="00C85757">
        <w:rPr>
          <w:rFonts w:ascii="Calibri" w:hAnsi="Calibri" w:cs="Calibri"/>
        </w:rPr>
        <w:t xml:space="preserve"> marka, </w:t>
      </w:r>
      <w:r w:rsidR="00E20BE2">
        <w:rPr>
          <w:rFonts w:ascii="Calibri" w:hAnsi="Calibri" w:cs="Calibri"/>
        </w:rPr>
        <w:t>perforasyonlu</w:t>
      </w:r>
      <w:r w:rsidR="00E20BE2" w:rsidRPr="00C85757">
        <w:rPr>
          <w:rFonts w:ascii="Calibri" w:hAnsi="Calibri" w:cs="Calibri"/>
        </w:rPr>
        <w:t xml:space="preserve"> model</w:t>
      </w:r>
      <w:r w:rsidR="00E20B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DKW</w:t>
      </w:r>
      <w:r w:rsidR="002E2744">
        <w:rPr>
          <w:rFonts w:ascii="Calibri" w:hAnsi="Calibri" w:cs="Calibri"/>
        </w:rPr>
        <w:t>P</w:t>
      </w:r>
      <w:r w:rsidR="00E20BE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Yutucu Akustik Ahşap Panel</w:t>
      </w:r>
      <w:r w:rsidR="00E20BE2" w:rsidRPr="00C85757">
        <w:rPr>
          <w:rFonts w:ascii="Calibri" w:hAnsi="Calibri" w:cs="Calibri"/>
        </w:rPr>
        <w:t xml:space="preserve">, </w:t>
      </w:r>
      <w:r w:rsidR="00E20BE2">
        <w:rPr>
          <w:rFonts w:ascii="Calibri" w:hAnsi="Calibri" w:cs="Calibri"/>
        </w:rPr>
        <w:t>NRC değeri olarak 0,92-0,94 aralığını</w:t>
      </w:r>
      <w:r w:rsidR="00E20BE2" w:rsidRPr="00C85757">
        <w:rPr>
          <w:rFonts w:ascii="Calibri" w:hAnsi="Calibri" w:cs="Calibri"/>
        </w:rPr>
        <w:t xml:space="preserve">  karşılamaktadır. </w:t>
      </w:r>
    </w:p>
    <w:p w:rsidR="00E20BE2" w:rsidRDefault="00E20BE2" w:rsidP="00E20BE2">
      <w:pPr>
        <w:spacing w:line="360" w:lineRule="auto"/>
        <w:ind w:firstLine="708"/>
        <w:rPr>
          <w:rFonts w:ascii="Calibri" w:hAnsi="Calibri" w:cs="Calibri"/>
        </w:rPr>
      </w:pPr>
      <w:r w:rsidRPr="00C85757">
        <w:rPr>
          <w:rFonts w:ascii="Calibri" w:hAnsi="Calibri" w:cs="Calibri"/>
        </w:rPr>
        <w:t xml:space="preserve">Mevcut mekan da oluşan değişken frekansdaki ses dalgalarının duvar yüzeyine çarpması neticesinde rezonansa girmesini önleyici ve sesin net olarak duyulmasına imkan veren </w:t>
      </w:r>
      <w:r w:rsidR="002E2744">
        <w:rPr>
          <w:rFonts w:ascii="Calibri" w:hAnsi="Calibri" w:cs="Calibri"/>
        </w:rPr>
        <w:t>600X1200X</w:t>
      </w:r>
      <w:r w:rsidRPr="00C85757">
        <w:rPr>
          <w:rFonts w:ascii="Calibri" w:hAnsi="Calibri" w:cs="Calibri"/>
        </w:rPr>
        <w:t xml:space="preserve">18 mm </w:t>
      </w:r>
      <w:r w:rsidR="002E2744">
        <w:rPr>
          <w:rFonts w:ascii="Calibri" w:hAnsi="Calibri" w:cs="Calibri"/>
        </w:rPr>
        <w:t xml:space="preserve">ölçülerinde </w:t>
      </w:r>
      <w:r w:rsidRPr="007B019E">
        <w:rPr>
          <w:rFonts w:ascii="Calibri" w:hAnsi="Calibri" w:cs="Calibri"/>
          <w:b/>
        </w:rPr>
        <w:t>MDF Lam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/</w:t>
      </w:r>
      <w:r>
        <w:rPr>
          <w:rFonts w:ascii="Calibri" w:hAnsi="Calibri" w:cs="Calibri"/>
          <w:b/>
        </w:rPr>
        <w:t xml:space="preserve"> </w:t>
      </w:r>
      <w:r w:rsidRPr="007B019E">
        <w:rPr>
          <w:rFonts w:ascii="Calibri" w:hAnsi="Calibri" w:cs="Calibri"/>
          <w:b/>
        </w:rPr>
        <w:t>Kaplamalı</w:t>
      </w:r>
      <w:r w:rsidRPr="00C85757">
        <w:rPr>
          <w:rFonts w:ascii="Calibri" w:hAnsi="Calibri" w:cs="Calibri"/>
        </w:rPr>
        <w:t xml:space="preserve">  malz</w:t>
      </w:r>
      <w:r>
        <w:rPr>
          <w:rFonts w:ascii="Calibri" w:hAnsi="Calibri" w:cs="Calibri"/>
        </w:rPr>
        <w:t>emeden üretilmiş panelin üzerinde ortalama 7200</w:t>
      </w:r>
      <w:r w:rsidRPr="007B019E">
        <w:rPr>
          <w:rFonts w:ascii="Calibri" w:hAnsi="Calibri" w:cs="Calibri"/>
        </w:rPr>
        <w:t xml:space="preserve"> adet/m² delik perforasyonu sağlanacaktır. Delik </w:t>
      </w:r>
      <w:r w:rsidRPr="00C85757">
        <w:rPr>
          <w:rFonts w:ascii="Calibri" w:hAnsi="Calibri" w:cs="Calibri"/>
        </w:rPr>
        <w:t xml:space="preserve">çapları </w:t>
      </w:r>
      <w:r w:rsidRPr="00410BD0">
        <w:rPr>
          <w:rFonts w:ascii="Calibri" w:hAnsi="Calibri" w:cs="Calibri"/>
          <w:b/>
        </w:rPr>
        <w:t>6/8/10</w:t>
      </w:r>
      <w:r w:rsidRPr="00C85757">
        <w:rPr>
          <w:rFonts w:ascii="Calibri" w:hAnsi="Calibri" w:cs="Calibri"/>
        </w:rPr>
        <w:t xml:space="preserve"> mm olacaktır. Delik </w:t>
      </w:r>
      <w:r>
        <w:rPr>
          <w:rFonts w:ascii="Calibri" w:hAnsi="Calibri" w:cs="Calibri"/>
        </w:rPr>
        <w:t>çap aralığı merkezden merkeze 16*16 mm şaşırtmalı sıradır</w:t>
      </w:r>
      <w:r w:rsidRPr="00C85757">
        <w:rPr>
          <w:rFonts w:ascii="Calibri" w:hAnsi="Calibri" w:cs="Calibri"/>
        </w:rPr>
        <w:t>.</w:t>
      </w:r>
      <w:r w:rsidRPr="00CE37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Perforasyon özellikleri aşağıdaki </w:t>
      </w:r>
      <w:r w:rsidR="00A6473D">
        <w:rPr>
          <w:rFonts w:ascii="Calibri" w:hAnsi="Calibri" w:cs="Calibri"/>
        </w:rPr>
        <w:t xml:space="preserve">çizimde gösterilmektedir. </w:t>
      </w:r>
      <w:r w:rsidRPr="00C85757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rka yüzey ithal malı 0,2 mm kalınlığında </w:t>
      </w:r>
      <w:r w:rsidRPr="00C85757">
        <w:rPr>
          <w:rFonts w:ascii="Calibri" w:hAnsi="Calibri" w:cs="Calibri"/>
        </w:rPr>
        <w:t>akustik kumaş kaplı olacaktır. Böylece ses yutma odacıkları oluşturulacaktır.</w:t>
      </w:r>
      <w:r>
        <w:rPr>
          <w:rFonts w:ascii="Calibri" w:hAnsi="Calibri" w:cs="Calibri"/>
        </w:rPr>
        <w:t xml:space="preserve"> </w:t>
      </w:r>
      <w:r w:rsidRPr="00C85757">
        <w:rPr>
          <w:rFonts w:ascii="Calibri" w:hAnsi="Calibri" w:cs="Calibri"/>
        </w:rPr>
        <w:t xml:space="preserve">Bu panellerin perforasyon oranı ortalama </w:t>
      </w:r>
      <w:r>
        <w:rPr>
          <w:rFonts w:ascii="Calibri" w:hAnsi="Calibri" w:cs="Calibri"/>
        </w:rPr>
        <w:t xml:space="preserve">(6Ø:  </w:t>
      </w:r>
      <w:r w:rsidRPr="00C85757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>22,00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>), (8Ø:  % 39,20</w:t>
      </w:r>
      <w:r w:rsidRPr="00C85757">
        <w:rPr>
          <w:rFonts w:ascii="Calibri" w:hAnsi="Calibri" w:cs="Calibri"/>
        </w:rPr>
        <w:t>/m2</w:t>
      </w:r>
      <w:r>
        <w:rPr>
          <w:rFonts w:ascii="Calibri" w:hAnsi="Calibri" w:cs="Calibri"/>
        </w:rPr>
        <w:t xml:space="preserve">), (10Ø:  Tavsiye edilmiyor) </w:t>
      </w:r>
      <w:r w:rsidRPr="00C85757">
        <w:rPr>
          <w:rFonts w:ascii="Calibri" w:hAnsi="Calibri" w:cs="Calibri"/>
        </w:rPr>
        <w:t>olup ses yutma odacıklarının toplam hacmi NRC değerini karşılaması gerekmektedir.</w:t>
      </w:r>
    </w:p>
    <w:p w:rsidR="00E20BE2" w:rsidRDefault="00E20BE2" w:rsidP="00E20BE2">
      <w:pPr>
        <w:spacing w:line="360" w:lineRule="auto"/>
        <w:ind w:firstLine="708"/>
        <w:rPr>
          <w:rFonts w:ascii="Calibri" w:hAnsi="Calibri" w:cs="Calibri"/>
        </w:rPr>
      </w:pPr>
      <w:r w:rsidRPr="00CE3701">
        <w:rPr>
          <w:rFonts w:ascii="Calibri" w:hAnsi="Calibri" w:cs="Calibri"/>
        </w:rPr>
        <w:t>Panelin duvara montajı için, dikey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>de yada yatayda 60 cm</w:t>
      </w:r>
      <w:r>
        <w:rPr>
          <w:rFonts w:ascii="Calibri" w:hAnsi="Calibri" w:cs="Calibri"/>
        </w:rPr>
        <w:t>.’de</w:t>
      </w:r>
      <w:r w:rsidRPr="00CE3701">
        <w:rPr>
          <w:rFonts w:ascii="Calibri" w:hAnsi="Calibri" w:cs="Calibri"/>
        </w:rPr>
        <w:t xml:space="preserve"> bir sabitlenmiş, 40*</w:t>
      </w:r>
      <w:r w:rsidR="002E2744">
        <w:rPr>
          <w:rFonts w:ascii="Calibri" w:hAnsi="Calibri" w:cs="Calibri"/>
        </w:rPr>
        <w:t>6</w:t>
      </w:r>
      <w:r w:rsidRPr="00CE3701">
        <w:rPr>
          <w:rFonts w:ascii="Calibri" w:hAnsi="Calibri" w:cs="Calibri"/>
        </w:rPr>
        <w:t>0*</w:t>
      </w:r>
      <w:r w:rsidR="002E2744">
        <w:rPr>
          <w:rFonts w:ascii="Calibri" w:hAnsi="Calibri" w:cs="Calibri"/>
        </w:rPr>
        <w:t>2</w:t>
      </w:r>
      <w:r w:rsidRPr="00CE3701">
        <w:rPr>
          <w:rFonts w:ascii="Calibri" w:hAnsi="Calibri" w:cs="Calibri"/>
        </w:rPr>
        <w:t xml:space="preserve"> mm demir kutu profiller ile oluşturulmuş taşıyıcı konstrüksiyon üzerine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 xml:space="preserve"> ahşap karkaslar terazisinde ve ipinde duvara monte edilecek aralarına </w:t>
      </w:r>
      <w:r w:rsidRPr="008753C8">
        <w:rPr>
          <w:rFonts w:ascii="Calibri" w:hAnsi="Calibri" w:cs="Calibri"/>
          <w:b/>
        </w:rPr>
        <w:t>5 cm kalınlığında 50 kg/m³</w:t>
      </w:r>
      <w:r w:rsidRPr="00CE3701">
        <w:rPr>
          <w:rFonts w:ascii="Calibri" w:hAnsi="Calibri" w:cs="Calibri"/>
        </w:rPr>
        <w:t xml:space="preserve"> yoğunluğunda taş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>yünü döşenecektir. Montaj öncesi alt yapısı bu türlü hazırlanmış duvara bu akustik paneller lamba, zıvanalı sistemi, ya</w:t>
      </w:r>
      <w:r>
        <w:rPr>
          <w:rFonts w:ascii="Calibri" w:hAnsi="Calibri" w:cs="Calibri"/>
        </w:rPr>
        <w:t xml:space="preserve"> </w:t>
      </w:r>
      <w:r w:rsidRPr="00CE3701">
        <w:rPr>
          <w:rFonts w:ascii="Calibri" w:hAnsi="Calibri" w:cs="Calibri"/>
        </w:rPr>
        <w:t>da yabancı çıtalı bağlantılı montaj işlemi yapılacaktır</w:t>
      </w:r>
      <w:r>
        <w:rPr>
          <w:rFonts w:ascii="Calibri" w:hAnsi="Calibri" w:cs="Calibri"/>
        </w:rPr>
        <w:t>. M</w:t>
      </w:r>
      <w:r w:rsidRPr="00CE3701">
        <w:rPr>
          <w:rFonts w:ascii="Calibri" w:hAnsi="Calibri" w:cs="Calibri"/>
        </w:rPr>
        <w:t xml:space="preserve">ontajının yapılması için </w:t>
      </w:r>
      <w:r w:rsidRPr="00BE7558">
        <w:rPr>
          <w:rFonts w:ascii="Calibri" w:hAnsi="Calibri" w:cs="Calibri"/>
          <w:b/>
        </w:rPr>
        <w:t>Lamba Zıvanalı / Kanallı</w:t>
      </w:r>
      <w:r w:rsidRPr="00CE3701">
        <w:rPr>
          <w:rFonts w:ascii="Calibri" w:hAnsi="Calibri" w:cs="Calibri"/>
        </w:rPr>
        <w:t xml:space="preserve"> sistemde montaj tel zımba tabanca</w:t>
      </w:r>
      <w:r>
        <w:rPr>
          <w:rFonts w:ascii="Calibri" w:hAnsi="Calibri" w:cs="Calibri"/>
        </w:rPr>
        <w:t xml:space="preserve"> ve yapıştırıcı </w:t>
      </w:r>
      <w:r w:rsidRPr="00CE3701">
        <w:rPr>
          <w:rFonts w:ascii="Calibri" w:hAnsi="Calibri" w:cs="Calibri"/>
        </w:rPr>
        <w:t>ile yapılacaktır.</w:t>
      </w:r>
    </w:p>
    <w:p w:rsidR="00640F3B" w:rsidRPr="00CE3701" w:rsidRDefault="00640F3B" w:rsidP="00E20BE2">
      <w:pPr>
        <w:spacing w:line="36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w:lastRenderedPageBreak/>
        <w:drawing>
          <wp:inline distT="0" distB="0" distL="0" distR="0">
            <wp:extent cx="5760720" cy="4072890"/>
            <wp:effectExtent l="19050" t="0" r="0" b="0"/>
            <wp:docPr id="2" name="1 Resim" descr="ESK 104.PDF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K 104.PDF-page-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BE2" w:rsidRDefault="00E20BE2" w:rsidP="00C12989">
      <w:pPr>
        <w:jc w:val="center"/>
        <w:rPr>
          <w:b/>
          <w:sz w:val="28"/>
          <w:szCs w:val="28"/>
        </w:rPr>
      </w:pPr>
    </w:p>
    <w:sectPr w:rsidR="00E20BE2" w:rsidSect="003C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5804"/>
    <w:multiLevelType w:val="hybridMultilevel"/>
    <w:tmpl w:val="C2BAE3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9"/>
    <w:rsid w:val="0006675C"/>
    <w:rsid w:val="00245CF8"/>
    <w:rsid w:val="002E2744"/>
    <w:rsid w:val="003C4F71"/>
    <w:rsid w:val="00434896"/>
    <w:rsid w:val="00640F3B"/>
    <w:rsid w:val="00677C42"/>
    <w:rsid w:val="00A6473D"/>
    <w:rsid w:val="00B0563B"/>
    <w:rsid w:val="00B92139"/>
    <w:rsid w:val="00C12989"/>
    <w:rsid w:val="00DF13E6"/>
    <w:rsid w:val="00E20BE2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91891-10D2-4B52-BC46-81B3556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9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9A9D-A58C-4713-81D2-B75416F1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kurugöl</dc:creator>
  <cp:lastModifiedBy>Nursah Yavuz</cp:lastModifiedBy>
  <cp:revision>2</cp:revision>
  <dcterms:created xsi:type="dcterms:W3CDTF">2017-03-23T11:29:00Z</dcterms:created>
  <dcterms:modified xsi:type="dcterms:W3CDTF">2017-03-23T11:29:00Z</dcterms:modified>
</cp:coreProperties>
</file>